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D28D9"/>
          <w:sz w:val="20"/>
        </w:rPr>
        <w:t>Afripay Business OS</w:t>
      </w:r>
    </w:p>
    <w:p>
      <w:pPr>
        <w:jc w:val="center"/>
      </w:pPr>
      <w:r>
        <w:rPr>
          <w:b/>
          <w:sz w:val="48"/>
        </w:rPr>
        <w:t>Sales Funnel Growth Starter Blueprint</w:t>
      </w:r>
    </w:p>
    <w:p>
      <w:pPr>
        <w:jc w:val="center"/>
      </w:pPr>
      <w:r>
        <w:rPr>
          <w:color w:val="475569"/>
          <w:sz w:val="24"/>
        </w:rPr>
        <w:t>Build, launch, and grow a profitable offer from your phone — even if you are starting from zero.</w:t>
      </w:r>
    </w:p>
    <w:p>
      <w:pPr>
        <w:jc w:val="center"/>
      </w:pPr>
      <w:r>
        <w:rPr>
          <w:b/>
          <w:sz w:val="18"/>
        </w:rPr>
        <w:t>BUILD · LAUNCH · SELL · GROW</w:t>
      </w:r>
    </w:p>
    <w:p>
      <w:r>
        <w:br w:type="page"/>
      </w:r>
    </w:p>
    <w:p>
      <w:r>
        <w:rPr>
          <w:b/>
        </w:rPr>
        <w:t>Tip:</w:t>
      </w:r>
      <w:r>
        <w:t xml:space="preserve"> Use your browser’s </w:t>
      </w:r>
      <w:r>
        <w:rPr>
          <w:i/>
        </w:rPr>
        <w:t>Print → Save as PDF</w:t>
      </w:r>
      <w:r>
        <w:t xml:space="preserve"> to keep an offline copy on your phone.</w:t>
      </w:r>
    </w:p>
    <w:p>
      <w:pPr>
        <w:pStyle w:val="Heading1"/>
      </w:pPr>
      <w:r>
        <w:rPr>
          <w:color w:val="0F172A"/>
        </w:rPr>
        <w:t>How to use this blueprint</w:t>
      </w:r>
    </w:p>
    <w:p>
      <w:r>
        <w:t xml:space="preserve">This guide mirrors the journey inside </w:t>
      </w:r>
      <w:r>
        <w:rPr>
          <w:b/>
        </w:rPr>
        <w:t>Afripay Business OS</w:t>
      </w:r>
      <w:r>
        <w:t>: choose one offer, build one funnel, get traffic, make sales, then scale. Complete one chapter before jumping ahead.</w:t>
      </w:r>
    </w:p>
    <w:p>
      <w:pPr>
        <w:pStyle w:val="ListNumber"/>
      </w:pPr>
      <w:r>
        <w:t>Read Chapter 1 and pick your business type + offer.</w:t>
      </w:r>
    </w:p>
    <w:p>
      <w:pPr>
        <w:pStyle w:val="ListNumber"/>
      </w:pPr>
      <w:r>
        <w:t>Build your funnel in Afripay (landing → checkout → thank-you).</w:t>
      </w:r>
    </w:p>
    <w:p>
      <w:pPr>
        <w:pStyle w:val="ListNumber"/>
      </w:pPr>
      <w:r>
        <w:t>Launch with the Funnel Launch Checklist (bonus #2).</w:t>
      </w:r>
    </w:p>
    <w:p>
      <w:pPr>
        <w:pStyle w:val="ListNumber"/>
      </w:pPr>
      <w:r>
        <w:t>Copy headlines and emails from the Swipe File (bonus #3).</w:t>
      </w:r>
    </w:p>
    <w:p>
      <w:pPr>
        <w:pStyle w:val="ListNumber"/>
      </w:pPr>
      <w:r>
        <w:t>Use the AI Prompt Pack (bonus #4) inside Brainbox for faster copy.</w:t>
      </w:r>
    </w:p>
    <w:p>
      <w:pPr>
        <w:pStyle w:val="Heading1"/>
      </w:pPr>
      <w:r>
        <w:rPr>
          <w:color w:val="0F172A"/>
        </w:rPr>
        <w:t>Chapter 1 — Choose the right business</w:t>
      </w:r>
    </w:p>
    <w:p>
      <w:r>
        <w:t xml:space="preserve">Profitable funnels start with a clear buyer and a clear result. Pick </w:t>
      </w:r>
      <w:r>
        <w:rPr>
          <w:i/>
        </w:rPr>
        <w:t>one</w:t>
      </w:r>
      <w:r>
        <w:t xml:space="preserve"> path for the next 30 days:</w:t>
      </w:r>
    </w:p>
    <w:p>
      <w:pPr>
        <w:ind w:left="216"/>
      </w:pPr>
      <w:r>
        <w:rPr>
          <w:b/>
        </w:rPr>
        <w:t>Coach / Consultant</w:t>
      </w:r>
      <w:r>
        <w:t xml:space="preserve"> — Sell a program, session, or template pack. Price: low-ticket tripwire or mid-ticket program.</w:t>
      </w:r>
    </w:p>
    <w:p>
      <w:pPr>
        <w:ind w:left="216"/>
      </w:pPr>
      <w:r>
        <w:rPr>
          <w:b/>
        </w:rPr>
        <w:t>Digital product creator</w:t>
      </w:r>
      <w:r>
        <w:t xml:space="preserve"> — eBook, course, templates, prompts. Price: ₦5,000–₦50,000 or $9–$97 USD.</w:t>
      </w:r>
    </w:p>
    <w:p>
      <w:pPr>
        <w:ind w:left="216"/>
      </w:pPr>
      <w:r>
        <w:rPr>
          <w:b/>
        </w:rPr>
        <w:t>Freelancer / agency</w:t>
      </w:r>
      <w:r>
        <w:t xml:space="preserve"> — Productize a service (logo pack, funnel setup, ads management).</w:t>
      </w:r>
    </w:p>
    <w:p>
      <w:pPr>
        <w:ind w:left="216"/>
      </w:pPr>
      <w:r>
        <w:rPr>
          <w:b/>
        </w:rPr>
        <w:t>E-commerce</w:t>
      </w:r>
      <w:r>
        <w:t xml:space="preserve"> — One hero product with a simple checkout funnel.</w:t>
      </w:r>
    </w:p>
    <w:p>
      <w:pPr>
        <w:ind w:left="216"/>
      </w:pPr>
      <w:r>
        <w:rPr>
          <w:b/>
        </w:rPr>
        <w:t>Affiliate marketer</w:t>
      </w:r>
      <w:r>
        <w:t xml:space="preserve"> — Bridge page + bonus page that pre-sells an offer you promote.</w:t>
      </w:r>
    </w:p>
    <w:p>
      <w:pPr>
        <w:pStyle w:val="Heading2"/>
      </w:pPr>
      <w:r>
        <w:t>Offer worksheet (fill in)</w:t>
      </w:r>
    </w:p>
    <w:p>
      <w:pPr>
        <w:pStyle w:val="ListBullet"/>
      </w:pPr>
      <w:r>
        <w:t>Who is my ideal buyer? _______________________</w:t>
      </w:r>
    </w:p>
    <w:p>
      <w:pPr>
        <w:pStyle w:val="ListBullet"/>
      </w:pPr>
      <w:r>
        <w:t>What painful problem do they have? _______________________</w:t>
      </w:r>
    </w:p>
    <w:p>
      <w:pPr>
        <w:pStyle w:val="ListBullet"/>
      </w:pPr>
      <w:r>
        <w:t>What result do I deliver in 7–30 days? _______________________</w:t>
      </w:r>
    </w:p>
    <w:p>
      <w:pPr>
        <w:pStyle w:val="ListBullet"/>
      </w:pPr>
      <w:r>
        <w:t>My price: __________ Currency: NGN / USD</w:t>
      </w:r>
    </w:p>
    <w:p>
      <w:pPr>
        <w:pStyle w:val="Heading1"/>
      </w:pPr>
      <w:r>
        <w:rPr>
          <w:color w:val="0F172A"/>
        </w:rPr>
        <w:t>Chapter 2 — Build your first funnel</w:t>
      </w:r>
    </w:p>
    <w:p>
      <w:r>
        <w:t>A minimum viable funnel has three pages:</w:t>
      </w:r>
    </w:p>
    <w:p>
      <w:pPr>
        <w:pStyle w:val="ListNumber"/>
      </w:pPr>
      <w:r>
        <w:rPr>
          <w:b/>
        </w:rPr>
        <w:t>Landing / sales page</w:t>
      </w:r>
      <w:r>
        <w:t xml:space="preserve"> — headline, bullets, proof, CTA.</w:t>
      </w:r>
    </w:p>
    <w:p>
      <w:pPr>
        <w:pStyle w:val="ListNumber"/>
      </w:pPr>
      <w:r>
        <w:rPr>
          <w:b/>
        </w:rPr>
        <w:t>Checkout</w:t>
      </w:r>
      <w:r>
        <w:t xml:space="preserve"> — price, payment methods (card, transfer, mobile money).</w:t>
      </w:r>
    </w:p>
    <w:p>
      <w:pPr>
        <w:pStyle w:val="ListNumber"/>
      </w:pPr>
      <w:r>
        <w:rPr>
          <w:b/>
        </w:rPr>
        <w:t>Thank-you</w:t>
      </w:r>
      <w:r>
        <w:t xml:space="preserve"> — delivery instructions + next offer or community invite.</w:t>
      </w:r>
    </w:p>
    <w:p>
      <w:r>
        <w:t xml:space="preserve">In Afripay Studio, open </w:t>
      </w:r>
      <w:r>
        <w:rPr>
          <w:b/>
        </w:rPr>
        <w:t>Funnels → Create</w:t>
      </w:r>
      <w:r>
        <w:t xml:space="preserve">, choose a template for your business type, and publish. Your dashboard </w:t>
      </w:r>
      <w:r>
        <w:rPr>
          <w:b/>
        </w:rPr>
        <w:t>Business Success</w:t>
      </w:r>
      <w:r>
        <w:t xml:space="preserve"> journey shows what to fix next (offer, funnel, traffic, sales).</w:t>
      </w:r>
    </w:p>
    <w:p>
      <w:pPr>
        <w:pStyle w:val="Heading1"/>
      </w:pPr>
      <w:r>
        <w:rPr>
          <w:color w:val="0F172A"/>
        </w:rPr>
        <w:t>Chapter 3 — Generate leads</w:t>
      </w:r>
    </w:p>
    <w:p>
      <w:r>
        <w:t>Before you scale ads, prove people want your offer:</w:t>
      </w:r>
    </w:p>
    <w:p>
      <w:pPr>
        <w:pStyle w:val="ListBullet"/>
      </w:pPr>
      <w:r>
        <w:t>Share your funnel link on WhatsApp Status and in 3 relevant groups.</w:t>
      </w:r>
    </w:p>
    <w:p>
      <w:pPr>
        <w:pStyle w:val="ListBullet"/>
      </w:pPr>
      <w:r>
        <w:t>Post one short video: problem → your solution → link in bio / caption.</w:t>
      </w:r>
    </w:p>
    <w:p>
      <w:pPr>
        <w:pStyle w:val="ListBullet"/>
      </w:pPr>
      <w:r>
        <w:t>Run a free blueprint or checklist opt-in (like this bundle) to build email/WhatsApp list.</w:t>
      </w:r>
    </w:p>
    <w:p>
      <w:pPr>
        <w:pStyle w:val="ListBullet"/>
      </w:pPr>
      <w:r>
        <w:t>Follow up within 24 hours — speed wins trust.</w:t>
      </w:r>
    </w:p>
    <w:p>
      <w:pPr>
        <w:pStyle w:val="Heading1"/>
      </w:pPr>
      <w:r>
        <w:rPr>
          <w:color w:val="0F172A"/>
        </w:rPr>
        <w:t>Chapter 4 — Convert visitors into buyers</w:t>
      </w:r>
    </w:p>
    <w:p>
      <w:r>
        <w:t>Improve conversion before buying more traffic:</w:t>
      </w:r>
    </w:p>
    <w:p>
      <w:pPr>
        <w:pStyle w:val="ListBullet"/>
      </w:pPr>
      <w:r>
        <w:t>One primary CTA above the fold — no confusion.</w:t>
      </w:r>
    </w:p>
    <w:p>
      <w:pPr>
        <w:pStyle w:val="ListBullet"/>
      </w:pPr>
      <w:r>
        <w:t>Show price clearly; add guarantee or “what’s inside” bullets.</w:t>
      </w:r>
    </w:p>
    <w:p>
      <w:pPr>
        <w:pStyle w:val="ListBullet"/>
      </w:pPr>
      <w:r>
        <w:t>Add 2–3 testimonials or screenshots (even beta users count).</w:t>
      </w:r>
    </w:p>
    <w:p>
      <w:pPr>
        <w:pStyle w:val="ListBullet"/>
      </w:pPr>
      <w:r>
        <w:t>Test checkout on your phone with a small real payment.</w:t>
      </w:r>
    </w:p>
    <w:p>
      <w:pPr>
        <w:pStyle w:val="Heading1"/>
      </w:pPr>
      <w:r>
        <w:rPr>
          <w:color w:val="0F172A"/>
        </w:rPr>
        <w:t>Chapter 5 — Sell digital products &amp; scale with AI</w:t>
      </w:r>
    </w:p>
    <w:p>
      <w:r>
        <w:t>Once you have 5–10 sales, scale with systems:</w:t>
      </w:r>
    </w:p>
    <w:p>
      <w:pPr>
        <w:pStyle w:val="ListBullet"/>
      </w:pPr>
      <w:r>
        <w:t>Automate delivery (PDF, course access, WhatsApp welcome).</w:t>
      </w:r>
    </w:p>
    <w:p>
      <w:pPr>
        <w:pStyle w:val="ListBullet"/>
      </w:pPr>
      <w:r>
        <w:t xml:space="preserve">Use </w:t>
      </w:r>
      <w:r>
        <w:rPr>
          <w:b/>
        </w:rPr>
        <w:t>Brainbox AI</w:t>
      </w:r>
      <w:r>
        <w:t xml:space="preserve"> for ad hooks, email follow-ups, and page rewrites.</w:t>
      </w:r>
    </w:p>
    <w:p>
      <w:pPr>
        <w:pStyle w:val="ListBullet"/>
      </w:pPr>
      <w:r>
        <w:t>Add a follow-up offer on your thank-you page when customers are ready for the next step.</w:t>
      </w:r>
    </w:p>
    <w:p>
      <w:pPr>
        <w:pStyle w:val="ListBullet"/>
      </w:pPr>
      <w:r>
        <w:t>Track numbers weekly: visitors, leads, sales, revenue.</w:t>
      </w:r>
    </w:p>
    <w:p>
      <w:pPr>
        <w:pStyle w:val="Heading1"/>
      </w:pPr>
      <w:r>
        <w:rPr>
          <w:color w:val="0F172A"/>
        </w:rPr>
        <w:t>Your 7-day launch sprint</w:t>
      </w:r>
    </w:p>
    <w:p>
      <w:pPr>
        <w:ind w:left="216"/>
      </w:pPr>
      <w:r>
        <w:br/>
      </w:r>
      <w:r>
        <w:rPr>
          <w:b/>
        </w:rPr>
        <w:t>Day 1–2:</w:t>
      </w:r>
      <w:r>
        <w:t xml:space="preserve"> Offer + outline sales page</w:t>
      </w:r>
      <w:r>
        <w:br/>
      </w:r>
      <w:r>
        <w:br/>
      </w:r>
      <w:r>
        <w:rPr>
          <w:b/>
        </w:rPr>
        <w:t>Day 3:</w:t>
      </w:r>
      <w:r>
        <w:t xml:space="preserve"> Build funnel in Afripay</w:t>
      </w:r>
      <w:r>
        <w:br/>
      </w:r>
      <w:r>
        <w:br/>
      </w:r>
      <w:r>
        <w:rPr>
          <w:b/>
        </w:rPr>
        <w:t>Day 4:</w:t>
      </w:r>
      <w:r>
        <w:t xml:space="preserve"> Test checkout + delivery</w:t>
      </w:r>
      <w:r>
        <w:br/>
      </w:r>
      <w:r>
        <w:br/>
      </w:r>
      <w:r>
        <w:rPr>
          <w:b/>
        </w:rPr>
        <w:t>Day 5:</w:t>
      </w:r>
      <w:r>
        <w:t xml:space="preserve"> Publish + share in 10 places</w:t>
      </w:r>
      <w:r>
        <w:br/>
      </w:r>
      <w:r>
        <w:br/>
      </w:r>
      <w:r>
        <w:rPr>
          <w:b/>
        </w:rPr>
        <w:t>Day 6–7:</w:t>
      </w:r>
      <w:r>
        <w:t xml:space="preserve"> Follow up leads, fix weak spots, post proof</w:t>
        <w:br/>
        <w:t xml:space="preserve">    </w:t>
      </w:r>
    </w:p>
    <w:p>
      <w:pPr>
        <w:pStyle w:val="Heading1"/>
      </w:pPr>
      <w:r>
        <w:rPr>
          <w:color w:val="0F172A"/>
        </w:rPr>
        <w:t>What’s next</w:t>
      </w:r>
    </w:p>
    <w:p>
      <w:r>
        <w:t xml:space="preserve">When you want video training, AI funnel generation, premium templates, and the full </w:t>
      </w:r>
      <w:r>
        <w:rPr>
          <w:b/>
        </w:rPr>
        <w:t>Afripay Sales Funnel Profit System</w:t>
      </w:r>
      <w:r>
        <w:t>, explore the launch funnel on Afripay. Until then, implement this blueprint and the three companion bonuses.</w:t>
      </w:r>
    </w:p>
    <w:p/>
    <w:p>
      <w:r>
        <w:rPr>
          <w:color w:val="64748B"/>
          <w:sz w:val="18"/>
        </w:rPr>
        <w:t>© Afripay Business OS — Free starter blueprint for entrepreneurs. afripayfunnels.com · afripaystudio.com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